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EFF">
    <v:background id="_x0000_s1025" o:bwmode="white" fillcolor="#f7feff">
      <v:fill r:id="rId4" o:title="Shingle" type="pattern"/>
    </v:background>
  </w:background>
  <w:body>
    <w:tbl>
      <w:tblPr>
        <w:tblStyle w:val="Grilledutableau"/>
        <w:tblW w:w="10440" w:type="dxa"/>
        <w:tblInd w:w="-432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06"/>
        <w:gridCol w:w="7434"/>
      </w:tblGrid>
      <w:tr w:rsidR="006923A0" w:rsidRPr="00722A11" w:rsidTr="00D03DEB">
        <w:trPr>
          <w:trHeight w:val="1417"/>
        </w:trPr>
        <w:tc>
          <w:tcPr>
            <w:tcW w:w="2834" w:type="dxa"/>
            <w:tcBorders>
              <w:bottom w:val="single" w:sz="4" w:space="0" w:color="1C93C1"/>
              <w:right w:val="nil"/>
            </w:tcBorders>
            <w:shd w:val="clear" w:color="auto" w:fill="FFFFFF" w:themeFill="background1"/>
          </w:tcPr>
          <w:p w:rsidR="006923A0" w:rsidRPr="00722A11" w:rsidRDefault="00907C40" w:rsidP="009C63AF">
            <w:pPr>
              <w:pStyle w:val="Titre2"/>
              <w:ind w:left="0" w:right="-17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65DDA476" wp14:editId="02FB1D62">
                  <wp:extent cx="1769745" cy="1061632"/>
                  <wp:effectExtent l="0" t="0" r="190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FE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93" cy="111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tcBorders>
              <w:left w:val="nil"/>
              <w:bottom w:val="single" w:sz="4" w:space="0" w:color="1C93C1"/>
            </w:tcBorders>
            <w:shd w:val="clear" w:color="auto" w:fill="FFFFFF" w:themeFill="background1"/>
            <w:vAlign w:val="center"/>
          </w:tcPr>
          <w:p w:rsidR="006923A0" w:rsidRPr="00D03DEB" w:rsidRDefault="00D03DEB" w:rsidP="00D03DEB">
            <w:pPr>
              <w:pStyle w:val="Titre2"/>
              <w:ind w:left="0"/>
              <w:jc w:val="center"/>
              <w:outlineLvl w:val="1"/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</w:pPr>
            <w:bookmarkStart w:id="0" w:name="_GoBack"/>
            <w:bookmarkEnd w:id="0"/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ANALYSE DE PROGRESSION EN EMPLOI</w:t>
            </w:r>
          </w:p>
          <w:p w:rsidR="00D03DEB" w:rsidRPr="00D03DEB" w:rsidRDefault="00D03DEB" w:rsidP="00D03DEB">
            <w:pPr>
              <w:jc w:val="center"/>
              <w:rPr>
                <w:lang w:val="fr-CA"/>
              </w:rPr>
            </w:pPr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(Personnel professionnel)</w:t>
            </w:r>
          </w:p>
        </w:tc>
      </w:tr>
    </w:tbl>
    <w:p w:rsidR="002D0126" w:rsidRDefault="002D0126" w:rsidP="00F772F0">
      <w:pPr>
        <w:pStyle w:val="Titre2"/>
        <w:ind w:left="0"/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253"/>
        <w:gridCol w:w="448"/>
        <w:gridCol w:w="3261"/>
        <w:gridCol w:w="992"/>
        <w:gridCol w:w="425"/>
        <w:gridCol w:w="4111"/>
      </w:tblGrid>
      <w:tr w:rsidR="009C63AF" w:rsidTr="003C39D8"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48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3C39D8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de l’employé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25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3C39D8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du supérieur</w:t>
            </w:r>
          </w:p>
        </w:tc>
      </w:tr>
    </w:tbl>
    <w:p w:rsidR="009C63AF" w:rsidRPr="009C63AF" w:rsidRDefault="009C63AF" w:rsidP="009C63AF"/>
    <w:p w:rsidR="004C01E9" w:rsidRPr="00722A11" w:rsidRDefault="004C01E9" w:rsidP="00CB1FA4">
      <w:pPr>
        <w:jc w:val="center"/>
        <w:rPr>
          <w:rFonts w:asciiTheme="minorHAnsi" w:hAnsiTheme="minorHAnsi"/>
          <w:color w:val="255A8D"/>
          <w:sz w:val="18"/>
          <w:szCs w:val="18"/>
        </w:rPr>
      </w:pPr>
      <w:r w:rsidRPr="00722A11">
        <w:rPr>
          <w:rFonts w:asciiTheme="minorHAnsi" w:hAnsiTheme="minorHAnsi"/>
          <w:i/>
          <w:iCs/>
          <w:color w:val="255A8D"/>
          <w:sz w:val="18"/>
          <w:szCs w:val="18"/>
          <w:shd w:val="clear" w:color="auto" w:fill="FFFFFF"/>
        </w:rPr>
        <w:t>(Dans ce document, le masculin englobe les deux genres et est utilisé pour alléger le texte)</w:t>
      </w:r>
    </w:p>
    <w:p w:rsidR="004C01E9" w:rsidRPr="00722A11" w:rsidRDefault="004C01E9" w:rsidP="004C01E9">
      <w:pPr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TableauNormal1"/>
        <w:tblW w:w="10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86"/>
        <w:gridCol w:w="240"/>
        <w:gridCol w:w="2273"/>
        <w:gridCol w:w="7"/>
        <w:gridCol w:w="3234"/>
        <w:gridCol w:w="2863"/>
      </w:tblGrid>
      <w:tr w:rsidR="00CB1FA4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4" w:space="0" w:color="5B9BD5" w:themeColor="accent5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COTE</w:t>
            </w:r>
          </w:p>
        </w:tc>
        <w:tc>
          <w:tcPr>
            <w:tcW w:w="2513" w:type="dxa"/>
            <w:gridSpan w:val="2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LÉGENDE</w:t>
            </w:r>
          </w:p>
        </w:tc>
        <w:tc>
          <w:tcPr>
            <w:tcW w:w="6104" w:type="dxa"/>
            <w:gridSpan w:val="3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1D41DC" w:rsidP="00F772F0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</w:rPr>
              <w:t>DÉFINITION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1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Insatisfaisant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ED4AF5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manque de compétence évident de l’employé. Il n</w:t>
            </w:r>
            <w:r w:rsidR="00ED4AF5">
              <w:rPr>
                <w:rFonts w:asciiTheme="minorHAnsi" w:hAnsiTheme="minorHAnsi" w:cstheme="minorHAnsi"/>
              </w:rPr>
              <w:t xml:space="preserve">e répond </w:t>
            </w:r>
            <w:r w:rsidRPr="00CB1FA4">
              <w:rPr>
                <w:rFonts w:asciiTheme="minorHAnsi" w:hAnsiTheme="minorHAnsi" w:cstheme="minorHAnsi"/>
              </w:rPr>
              <w:t xml:space="preserve">aucunement </w:t>
            </w:r>
            <w:r w:rsidR="00ED4AF5">
              <w:rPr>
                <w:rFonts w:asciiTheme="minorHAnsi" w:hAnsiTheme="minorHAnsi" w:cstheme="minorHAnsi"/>
              </w:rPr>
              <w:t>a</w:t>
            </w:r>
            <w:r w:rsidRPr="00CB1FA4">
              <w:rPr>
                <w:rFonts w:asciiTheme="minorHAnsi" w:hAnsiTheme="minorHAnsi" w:cstheme="minorHAnsi"/>
              </w:rPr>
              <w:t>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Besoin d’amélioration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 w:cs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léger manque de compétence de l’employé. Il présente des difficultés à bien répondre aux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Répond aux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ED4AF5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que l’employé répond de façon satisfaisante aux attentes. Les résultats anticipés ont été atteints.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Dépasse les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est attribuée à un employé dont le rendement dépasse habituellement les attentes relatives au critère mentionné et est supérieur aux attentes dans le domaine.</w:t>
            </w:r>
          </w:p>
        </w:tc>
      </w:tr>
      <w:tr w:rsidR="003736B0" w:rsidRPr="00722A11" w:rsidTr="00D03DEB">
        <w:trPr>
          <w:trHeight w:val="262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:rsidR="003736B0" w:rsidRPr="009B447E" w:rsidRDefault="003736B0" w:rsidP="0082214D">
            <w:pPr>
              <w:pStyle w:val="Titre3"/>
              <w:jc w:val="left"/>
              <w:outlineLvl w:val="2"/>
              <w:rPr>
                <w:rFonts w:asciiTheme="minorHAnsi" w:hAnsiTheme="minorHAnsi" w:cstheme="minorHAnsi"/>
                <w:color w:val="595959" w:themeColor="text1" w:themeTint="A6"/>
                <w:sz w:val="4"/>
              </w:rPr>
            </w:pPr>
          </w:p>
          <w:p w:rsidR="009B447E" w:rsidRPr="009B447E" w:rsidRDefault="009B447E" w:rsidP="00CB1FA4">
            <w:pPr>
              <w:pStyle w:val="Corpsdetexte"/>
              <w:spacing w:line="276" w:lineRule="auto"/>
              <w:ind w:left="720"/>
            </w:pP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0503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3736B0" w:rsidRPr="00722A11" w:rsidRDefault="00ED4AF5" w:rsidP="00722A11">
            <w:pPr>
              <w:pStyle w:val="Titre3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I</w:t>
            </w:r>
            <w:r w:rsidR="00EE36BA">
              <w:rPr>
                <w:rFonts w:asciiTheme="minorHAnsi" w:hAnsiTheme="minorHAnsi" w:cstheme="minorHAnsi"/>
                <w:color w:val="FFFFFF" w:themeColor="background1"/>
                <w:sz w:val="24"/>
              </w:rPr>
              <w:t>DENTIFICATION DE L’EMPLOYÉ</w:t>
            </w:r>
          </w:p>
        </w:tc>
      </w:tr>
      <w:tr w:rsidR="003736B0" w:rsidRPr="00722A11" w:rsidTr="003C39D8">
        <w:trPr>
          <w:trHeight w:val="499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Nom 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3C39D8">
            <w:pPr>
              <w:pStyle w:val="textedanstableau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Numéro_demployé </w:instrText>
            </w:r>
            <w:r w:rsidRPr="00722A11">
              <w:rPr>
                <w:b/>
              </w:rPr>
              <w:fldChar w:fldCharType="end"/>
            </w:r>
            <w:r w:rsidR="003736B0" w:rsidRPr="00722A11">
              <w:rPr>
                <w:rFonts w:asciiTheme="minorHAnsi" w:hAnsiTheme="minorHAnsi"/>
              </w:rPr>
              <w:t xml:space="preserve"> </w:t>
            </w:r>
          </w:p>
        </w:tc>
      </w:tr>
      <w:tr w:rsidR="003736B0" w:rsidRPr="00722A11" w:rsidTr="003C39D8">
        <w:trPr>
          <w:trHeight w:val="450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Département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bottom"/>
          </w:tcPr>
          <w:p w:rsidR="003736B0" w:rsidRPr="00004CB1" w:rsidRDefault="003736B0" w:rsidP="00661B78">
            <w:pPr>
              <w:pStyle w:val="textedanstableau"/>
              <w:ind w:left="193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4" w:hanging="254"/>
              <w:jc w:val="right"/>
              <w:rPr>
                <w:rFonts w:asciiTheme="minorHAnsi" w:hAnsiTheme="minorHAnsi"/>
              </w:rPr>
            </w:pPr>
            <w:r w:rsidRPr="002F4B31">
              <w:rPr>
                <w:rFonts w:asciiTheme="minorHAnsi" w:hAnsiTheme="minorHAnsi"/>
              </w:rPr>
              <w:t>Date d’embauche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2F4B31" w:rsidRDefault="003736B0" w:rsidP="003C39D8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3C39D8">
        <w:trPr>
          <w:trHeight w:val="426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Poste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3C39D8">
            <w:pPr>
              <w:pStyle w:val="textedanstableau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9" w:hanging="259"/>
              <w:jc w:val="right"/>
              <w:rPr>
                <w:rFonts w:asciiTheme="minorHAnsi" w:hAnsiTheme="minorHAnsi"/>
                <w:b/>
              </w:rPr>
            </w:pPr>
            <w:r w:rsidRPr="00722A11">
              <w:rPr>
                <w:rFonts w:asciiTheme="minorHAnsi" w:hAnsiTheme="minorHAnsi"/>
              </w:rPr>
              <w:t>Date de l’évaluation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3C39D8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3C39D8">
        <w:trPr>
          <w:trHeight w:val="472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Supérieur immédiat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3C39D8">
            <w:pPr>
              <w:pStyle w:val="textedanstableau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Supérieur_immédiat </w:instrText>
            </w:r>
            <w:r w:rsidRPr="00722A11">
              <w:rPr>
                <w:b/>
              </w:rPr>
              <w:fldChar w:fldCharType="end"/>
            </w:r>
          </w:p>
        </w:tc>
      </w:tr>
      <w:tr w:rsidR="003736B0" w:rsidRPr="00722A11" w:rsidTr="003C39D8">
        <w:trPr>
          <w:trHeight w:val="535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Période couverte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3C39D8">
            <w:pPr>
              <w:pStyle w:val="textedanstableau"/>
              <w:rPr>
                <w:rFonts w:asciiTheme="minorHAnsi" w:hAnsiTheme="minorHAnsi"/>
                <w:b/>
              </w:rPr>
            </w:pPr>
          </w:p>
        </w:tc>
      </w:tr>
      <w:tr w:rsidR="003736B0" w:rsidRPr="00722A11" w:rsidTr="00D03DEB">
        <w:trPr>
          <w:trHeight w:val="310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1C93C1"/>
            </w:tcBorders>
            <w:shd w:val="clear" w:color="auto" w:fill="auto"/>
            <w:vAlign w:val="bottom"/>
          </w:tcPr>
          <w:p w:rsidR="003736B0" w:rsidRPr="00722A11" w:rsidRDefault="003736B0" w:rsidP="0082214D">
            <w:pPr>
              <w:pStyle w:val="Corpsdetexte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bottom"/>
          </w:tcPr>
          <w:p w:rsidR="003736B0" w:rsidRPr="00722A11" w:rsidRDefault="00EE36BA" w:rsidP="00722A11">
            <w:pPr>
              <w:pStyle w:val="6poi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OBJECTIFS ET CONSEILS</w:t>
            </w:r>
            <w:r w:rsidR="003A53FB" w:rsidRPr="00CB1FA4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bottom"/>
          </w:tcPr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Faire un bilan annuel de la progression en emploi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de s’exprimer à chacune des rencontres sur les compétences à atteindre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d’établir ses besoins en termes de formation s’il y a lieu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Fournissez des commentaires ou des exemples pour appuyer votre analyse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3736B0" w:rsidRPr="00722A11" w:rsidRDefault="009B447E" w:rsidP="009B447E">
            <w:pPr>
              <w:pStyle w:val="Corpsdetexte"/>
              <w:numPr>
                <w:ilvl w:val="0"/>
                <w:numId w:val="2"/>
              </w:num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Demeurez objectif et factuel.</w:t>
            </w:r>
          </w:p>
        </w:tc>
      </w:tr>
      <w:tr w:rsidR="001D41DC" w:rsidRPr="00CB1FA4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DC" w:rsidRPr="00907C40" w:rsidRDefault="001D41DC" w:rsidP="00D03DEB">
            <w:pPr>
              <w:pStyle w:val="6points"/>
              <w:jc w:val="center"/>
              <w:rPr>
                <w:rFonts w:asciiTheme="minorHAnsi" w:hAnsiTheme="minorHAnsi"/>
                <w:color w:val="0070C0"/>
                <w:sz w:val="32"/>
              </w:rPr>
            </w:pPr>
            <w:bookmarkStart w:id="1" w:name="_Hlk531174677"/>
            <w:bookmarkStart w:id="2" w:name="_Hlk531174718"/>
            <w:bookmarkStart w:id="3" w:name="_Hlk531162012"/>
            <w:r w:rsidRPr="00907C40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lastRenderedPageBreak/>
              <w:t>ÉNUMÉRATION DES COMPÉTENCES ÉVALUÉES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0" w:type="dxa"/>
            <w:gridSpan w:val="6"/>
            <w:tcBorders>
              <w:top w:val="nil"/>
            </w:tcBorders>
            <w:shd w:val="clear" w:color="auto" w:fill="1C93C1"/>
            <w:vAlign w:val="center"/>
            <w:hideMark/>
          </w:tcPr>
          <w:p w:rsidR="003A28EC" w:rsidRPr="00CB1FA4" w:rsidRDefault="003A28EC" w:rsidP="00B575AF">
            <w:pPr>
              <w:pStyle w:val="6points"/>
              <w:jc w:val="center"/>
              <w:rPr>
                <w:sz w:val="24"/>
              </w:rPr>
            </w:pPr>
            <w:r w:rsidRPr="00CB1FA4">
              <w:rPr>
                <w:sz w:val="24"/>
              </w:rPr>
              <w:t>COMPÉTENCES FONCTIONNELLES ET PROFESSIONNELLES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CB1FA4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Compétences professionnelles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CB1FA4" w:rsidRDefault="003A28EC" w:rsidP="003A28E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CB1FA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Maîtriser et appliquer les différentes compétences (connaissances, aptitudes et attitudes) reliées à la profession.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2126" w:type="dxa"/>
            <w:gridSpan w:val="2"/>
            <w:vAlign w:val="center"/>
          </w:tcPr>
          <w:p w:rsidR="003A28EC" w:rsidRPr="00CB1FA4" w:rsidRDefault="003A28EC" w:rsidP="00CB1FA4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Professionnalisme et rigueur 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CB1FA4" w:rsidRDefault="003A28EC" w:rsidP="003A28E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CB1FA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Agir en tant que professionnel ou professionnelle en exerçant ses fonctions avec rigueur et compétences.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CB1FA4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Rôle-conseil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CB1FA4" w:rsidRDefault="003A28EC" w:rsidP="003A28E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CB1FA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Agir en tant que coach et conseiller en soutenant et responsabilisant les acteurs (élèves, parents, collaborateurs et partenaires) dans la recherche et l’implantation de solutions.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CB1FA4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Orientation client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CB1FA4" w:rsidRDefault="003A28EC" w:rsidP="003A28E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CB1FA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Être concentré sur les besoins des clients (élèves, parents et collaborateurs internes) en vue de mettre en place des interventions adaptées au contexte et à la situation. 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CB1FA4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Intégration des technologies 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CB1FA4" w:rsidRDefault="003A28EC" w:rsidP="003A28E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CB1FA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Intégrer les technologies de l’information et des communications en vue d’optimiser ses tâches, fonctions et projets. 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0" w:type="dxa"/>
            <w:gridSpan w:val="6"/>
            <w:shd w:val="clear" w:color="auto" w:fill="1C93C1"/>
            <w:vAlign w:val="bottom"/>
            <w:hideMark/>
          </w:tcPr>
          <w:p w:rsidR="003A28EC" w:rsidRPr="00722A11" w:rsidRDefault="003A28EC" w:rsidP="00B575AF">
            <w:pPr>
              <w:pStyle w:val="6points"/>
              <w:jc w:val="center"/>
            </w:pPr>
            <w:r w:rsidRPr="00722A11">
              <w:br w:type="page"/>
            </w:r>
            <w:r w:rsidRPr="00CB1FA4">
              <w:rPr>
                <w:sz w:val="24"/>
              </w:rPr>
              <w:t>COMPÉTENCES COGNITIVES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Analyse et résolution de problème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722A11" w:rsidRDefault="003A28EC" w:rsidP="00907C4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722A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Établir des relations utiles entre différents facteurs et étudier différentes options afin de résoudre des problèmes complexes. 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Autonomie et initiative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722A11" w:rsidRDefault="003A28EC" w:rsidP="00907C4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722A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Assumer ses tâches et </w:t>
            </w:r>
            <w:r w:rsidR="00ED4AF5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 xml:space="preserve">ses </w:t>
            </w:r>
            <w:r w:rsidRPr="00722A11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responsabilités de façon proactive avec un minimum d’encadrement et supervision.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Responsabilisation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722A11" w:rsidRDefault="003A28EC" w:rsidP="00907C40">
            <w:pPr>
              <w:pStyle w:val="Textedechamp"/>
              <w:spacing w:before="40" w:after="40"/>
              <w:jc w:val="both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 xml:space="preserve">Respecter ses engagements et répondre de ses décisions et actions auprès des différents acteurs concernés. 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0" w:type="dxa"/>
            <w:gridSpan w:val="6"/>
            <w:shd w:val="clear" w:color="auto" w:fill="1C93C1"/>
            <w:vAlign w:val="center"/>
            <w:hideMark/>
          </w:tcPr>
          <w:p w:rsidR="003A28EC" w:rsidRPr="00722A11" w:rsidRDefault="003A28EC" w:rsidP="00B575AF">
            <w:pPr>
              <w:pStyle w:val="6points"/>
              <w:jc w:val="center"/>
            </w:pPr>
            <w:r w:rsidRPr="00CB1FA4">
              <w:rPr>
                <w:sz w:val="24"/>
              </w:rPr>
              <w:t>COMPÉTENCES INTERPERSONNELLES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722A11" w:rsidRDefault="003139FB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Leadership d’</w:t>
            </w:r>
            <w:proofErr w:type="spellStart"/>
            <w: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inﬂuence</w:t>
            </w:r>
            <w:proofErr w:type="spellEnd"/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722A11" w:rsidRDefault="003A28EC" w:rsidP="00907C40">
            <w:pPr>
              <w:pStyle w:val="Textedechamp"/>
              <w:spacing w:before="40" w:after="40"/>
              <w:jc w:val="both"/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Analyser et déterminer l’ordre de priorité parmi plusieurs demandes de soutien simultanées.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Communication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722A11" w:rsidRDefault="003A28EC" w:rsidP="00907C40">
            <w:pPr>
              <w:pStyle w:val="Textedechamp"/>
              <w:spacing w:before="40" w:after="40"/>
              <w:jc w:val="both"/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Communiquer clairement et correctement dans la langue d’enseignement, à l’oral et à l’écrit dans les divers contextes liés à la fonction de professionnel.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bottom w:val="single" w:sz="4" w:space="0" w:color="1C93C1"/>
            </w:tcBorders>
            <w:vAlign w:val="center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Collaboration et partenariat</w:t>
            </w:r>
          </w:p>
        </w:tc>
        <w:tc>
          <w:tcPr>
            <w:tcW w:w="8374" w:type="dxa"/>
            <w:gridSpan w:val="4"/>
            <w:tcBorders>
              <w:bottom w:val="single" w:sz="4" w:space="0" w:color="1C93C1"/>
            </w:tcBorders>
            <w:vAlign w:val="center"/>
            <w:hideMark/>
          </w:tcPr>
          <w:p w:rsidR="003A28EC" w:rsidRPr="00722A11" w:rsidRDefault="003A28EC" w:rsidP="00907C40">
            <w:pPr>
              <w:pStyle w:val="Textedechamp"/>
              <w:spacing w:before="40" w:after="40"/>
              <w:jc w:val="both"/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Collaborer et coopérer avec les membres de l’équipe-école, les parents, les différents partenaires sociaux et les élèves en vue de l’atteinte des objectifs de l’établissement.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0" w:type="dxa"/>
            <w:gridSpan w:val="6"/>
            <w:tcBorders>
              <w:bottom w:val="nil"/>
            </w:tcBorders>
            <w:shd w:val="clear" w:color="auto" w:fill="1C93C1"/>
            <w:vAlign w:val="center"/>
            <w:hideMark/>
          </w:tcPr>
          <w:p w:rsidR="003A28EC" w:rsidRPr="00722A11" w:rsidRDefault="003A28EC" w:rsidP="00B575AF">
            <w:pPr>
              <w:pStyle w:val="6points"/>
              <w:jc w:val="center"/>
            </w:pPr>
            <w:r w:rsidRPr="00CB1FA4">
              <w:rPr>
                <w:sz w:val="24"/>
              </w:rPr>
              <w:t>COMPÉTENCES INTRAPERSONNELLES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Engagement</w:t>
            </w:r>
          </w:p>
        </w:tc>
        <w:tc>
          <w:tcPr>
            <w:tcW w:w="8374" w:type="dxa"/>
            <w:gridSpan w:val="4"/>
            <w:tcBorders>
              <w:top w:val="nil"/>
            </w:tcBorders>
            <w:vAlign w:val="center"/>
            <w:hideMark/>
          </w:tcPr>
          <w:p w:rsidR="003A28EC" w:rsidRPr="00722A11" w:rsidRDefault="003A28EC" w:rsidP="00907C40">
            <w:pPr>
              <w:pStyle w:val="Textedechamp"/>
              <w:spacing w:before="40" w:after="40"/>
              <w:jc w:val="both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S’engager dans la mission de l’établissement et dans une démarche individuelle et collective de développement professionnel.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 w:rsidRPr="00CB1FA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Éthique 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3A28EC" w:rsidRPr="00722A11" w:rsidRDefault="003A28EC" w:rsidP="00907C40">
            <w:pPr>
              <w:pStyle w:val="Textedechamp"/>
              <w:spacing w:before="40" w:after="40"/>
              <w:jc w:val="both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Agir de façon éthique et responsable dans l’exercice de ses fonctions.</w:t>
            </w:r>
          </w:p>
        </w:tc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722A11" w:rsidRDefault="003A28EC" w:rsidP="00722A11">
            <w:pPr>
              <w:pStyle w:val="6points"/>
              <w:jc w:val="center"/>
            </w:pPr>
            <w:r w:rsidRPr="00CB1FA4">
              <w:rPr>
                <w:sz w:val="32"/>
              </w:rPr>
              <w:lastRenderedPageBreak/>
              <w:t>COMPÉTENCES FONCTIONNELLES ET PROFESSIONNELLES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6points"/>
              <w:jc w:val="center"/>
            </w:pPr>
            <w:r>
              <w:rPr>
                <w:color w:val="595959" w:themeColor="text1" w:themeTint="A6"/>
                <w:sz w:val="24"/>
              </w:rPr>
              <w:t>COMPÉTENCES PROFESSIONNELLES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5B9BD5" w:themeColor="accent5"/>
            </w:tcBorders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Démontre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une connaissance et </w:t>
            </w:r>
            <w:r w:rsidR="004215B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une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compréhension des enjeux et défis dans le domaine de l’éducation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879991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7279753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482245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1380937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aitrise les compétences clés reliées à la fonction de professionnel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3376253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1427015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0179089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9113876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Fait preuve d’autocritique face à ses compétences professionnelles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899347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092245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7435534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5580811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Démontre des réalisations </w:t>
            </w:r>
            <w:proofErr w:type="spellStart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signiﬁcatives</w:t>
            </w:r>
            <w:proofErr w:type="spellEnd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reliées à la maitrise des compétences professionnelles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0662146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09555662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6789573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0894914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EE36BA" w:rsidRDefault="00EE36B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EE36BA" w:rsidRPr="00722A11" w:rsidTr="0024375D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EE36BA" w:rsidRPr="00722A11" w:rsidRDefault="00EE36BA" w:rsidP="0024375D">
            <w:pPr>
              <w:pStyle w:val="6points"/>
              <w:jc w:val="center"/>
            </w:pPr>
            <w:r w:rsidRPr="00CB1FA4">
              <w:rPr>
                <w:sz w:val="32"/>
              </w:rPr>
              <w:lastRenderedPageBreak/>
              <w:t>COMPÉTENCES FONCTIONNELLES ET PROFESSIONNELLES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D03DEB" w:rsidRPr="00D03DEB" w:rsidRDefault="00D03DEB" w:rsidP="00D03DEB">
            <w:pPr>
              <w:pStyle w:val="Titre3"/>
              <w:spacing w:before="120" w:after="120"/>
              <w:outlineLvl w:val="2"/>
              <w:rPr>
                <w:rFonts w:ascii="Calibri" w:hAnsi="Calibri"/>
                <w:color w:val="595959" w:themeColor="text1" w:themeTint="A6"/>
                <w:sz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</w:rPr>
              <w:t>PROFESSIONNALISME ET RIGUEUR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Corpsdetexte"/>
              <w:spacing w:before="40" w:after="40"/>
              <w:jc w:val="center"/>
              <w:rPr>
                <w:rFonts w:ascii="Gill Sans MT" w:hAnsi="Gill Sans MT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Démontre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une attitude professionnelle.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263945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7043972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0653769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24643008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Fait preuve de rigueur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745264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0402630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410149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5838834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Travaille efficacement en fonction de</w:t>
            </w:r>
            <w:r w:rsidR="0024375D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ses forces et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</w:t>
            </w:r>
            <w:r w:rsidR="0024375D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ses points à améliorer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6096275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72113531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8843220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8884616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CD6FB9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  <w:r w:rsidR="003139F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Respecte ses engagements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3182810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80871050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5546352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2867297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CD6FB9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</w:t>
            </w:r>
            <w:r w:rsidR="003139F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Inspire </w:t>
            </w:r>
            <w:proofErr w:type="spellStart"/>
            <w:r w:rsidR="003139F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conﬁance</w:t>
            </w:r>
            <w:proofErr w:type="spellEnd"/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auprès des gens de son entourage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5508501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9487126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0074125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66038577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CD6FB9" w:rsidP="0024375D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</w:t>
            </w:r>
            <w:r w:rsidR="003139F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Montre l’exemple auprès de son entourage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3193309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1286834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055717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1567104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722A11" w:rsidTr="0024375D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722A11" w:rsidRDefault="00F772F0" w:rsidP="0024375D">
            <w:pPr>
              <w:pStyle w:val="6points"/>
              <w:jc w:val="center"/>
            </w:pPr>
            <w:r w:rsidRPr="00CB1FA4">
              <w:rPr>
                <w:sz w:val="32"/>
              </w:rPr>
              <w:lastRenderedPageBreak/>
              <w:t>COMPÉTENCES FONCTIONNELLES ET PROFESSIONNELLES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RÔLE-CONSEIL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Communique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clairement les objectifs de l’intervention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7363165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3738241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372142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2958714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Consulte les acteurs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son environnement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296780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8851663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5184573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428976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Soutient les acteurs dans la recherche de solutions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7467887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4244170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2820023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3367201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onseille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bien son entourage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sans imposer sa solution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6011217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4188363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0751202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31781990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Recommande des solutions adaptées au contexte et tenant compte des objectifs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6026644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96425162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6917418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73766154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F772F0" w:rsidRPr="00722A11" w:rsidTr="0024375D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F772F0" w:rsidRPr="00722A11" w:rsidRDefault="00F772F0" w:rsidP="0024375D">
            <w:pPr>
              <w:pStyle w:val="6points"/>
              <w:jc w:val="center"/>
            </w:pPr>
            <w:r w:rsidRPr="00CB1FA4">
              <w:rPr>
                <w:sz w:val="32"/>
              </w:rPr>
              <w:lastRenderedPageBreak/>
              <w:t>COMPÉTENCES FONCTIONNELLES ET PROFESSIONNELLES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ORIENTATION CLIENT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Fait preuve d’une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écoute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active à propos de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 besoins des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personnes rencontrées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611647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497324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3744605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691540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Identifie correctement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les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besoins des personnes rencontrées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4339435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956760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0714605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17234978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Tient compte des besoins des 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personnes rencontrées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la recherche de solutions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9651588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33579145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421510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3193676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  <w:r w:rsidR="0024375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Propose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des solutions adaptées aux besoins des clients en tenant compte des objectifs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6866694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7935980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0085962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4072008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722A11" w:rsidTr="0024375D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722A11" w:rsidRDefault="00F772F0" w:rsidP="0024375D">
            <w:pPr>
              <w:pStyle w:val="6points"/>
              <w:jc w:val="center"/>
            </w:pPr>
            <w:r w:rsidRPr="00CB1FA4">
              <w:rPr>
                <w:sz w:val="32"/>
              </w:rPr>
              <w:lastRenderedPageBreak/>
              <w:t>COMPÉTENCES FONCTIONNELLES ET PROFESSIONNELLES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INTÉGRATION DES TECHNOLOGIES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bottom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Utilise adéquatement l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 technologies dans le rôle 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 professionnel.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879233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94400456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364140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030396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Intègre de façon efficace les technologies dans ses tâches, fonctions ou projets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052333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39149682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7299150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29455450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Maîtrise les différentes technologies reliées à sa profession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2222378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00722092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1649490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4884867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Atteint les objectifs escomptés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2741609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9623625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1930481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776676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CC3B52" w:rsidRDefault="003A28EC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COGNITIVES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ANALYSE ET RÉSOLUTION DE PROBLÈME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preuve de rigueur dans la collecte d’information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5925703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417473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30873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8322521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Établit des relations harmonieuses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821125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8942619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985082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89078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proofErr w:type="spellStart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Identiﬁe</w:t>
            </w:r>
            <w:proofErr w:type="spellEnd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différentes options ou solutions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750963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9361161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890031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6511655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Fait preuve d’objectivité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les choix de solutions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436967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52193080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41205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3123070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Fait preuve de discernement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son analyse de problème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9615131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74082066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9014847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599218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Prend en considération le volet humain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la recherche de solution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6883746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5408584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2387133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242733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CC3B52" w:rsidTr="0024375D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CC3B52" w:rsidRDefault="00F772F0" w:rsidP="0024375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COGNITIVES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AUTONOMIE ET INITIATIVE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Exerce ses fonction</w:t>
            </w:r>
            <w:r w:rsidR="004215B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avec une grande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autonomie professionnelle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5541934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371524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0567288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24532706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Assume ses tâches et responsabilités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avec professionnalisme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290754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37895181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577026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074571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Fait preuve de proactivité dans la réalisation de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 tâches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3079773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8284199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5410968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6850702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Respecte ses engagements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envers son entourage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1969184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3984500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5481428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935345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Atteint ses objectifs avec un minimum d’encadrement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5151780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99370022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1607163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6447182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F772F0" w:rsidRPr="00CC3B52" w:rsidTr="0024375D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F772F0" w:rsidRPr="00CC3B52" w:rsidRDefault="00F772F0" w:rsidP="0024375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COGNITIVES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EE36BA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RESPONSABILISATION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Assume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ses responsabilités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avec un grand professionnalisme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108310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231596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8947306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7263882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Respecte ses engagements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les délais requis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678952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63825371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07549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62801116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Respecte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la notion de reddition de comptes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0067085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9526453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511848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9520814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bookmarkStart w:id="4" w:name="_Hlk531162474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Rend des comptes sur son travail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1641707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0158685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614717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662050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4"/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bookmarkStart w:id="5" w:name="_Hlk531162523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  <w:bookmarkEnd w:id="5"/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Détermine des indicateurs et critères d’évaluation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0379532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37486950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1738259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1689748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CC3B52" w:rsidRDefault="003A28EC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INTERPERSONNELLES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LEADERSHIP D’INFLUENCE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Exerce un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leadership d’influence dans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son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rôle de professionnel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53288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47101615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7312798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9486450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Fait preuve d’</w:t>
            </w:r>
            <w:proofErr w:type="spellStart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inﬂuence</w:t>
            </w:r>
            <w:proofErr w:type="spellEnd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par l’exemple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1105697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834561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4127609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4246442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Utilise des stratégies appropriées selon la situation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105144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740286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9669882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538048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Fait preuve d’autocritique et s’adapte selon le contexte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4117768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002095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8571550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6747980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CC3B52" w:rsidTr="0024375D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CC3B52" w:rsidRDefault="00F772F0" w:rsidP="0024375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INTERPERSONNELLES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COMMUNICATION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Expose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clairement son message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7776274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741785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288999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259369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Structure bien son message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2833987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8952413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1660956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1130116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Utilise des stratégies de communication adaptées au contexte ou à la situation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0438827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335425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8165287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6541129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Effectue des synthèses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claires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et résume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bien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sa pensée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5610486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9818751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6352049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7612956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Adapte son niveau de langage selon l’interlocuteur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0446646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8614931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2806788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7630284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S’exprime de façon constructive et positive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2439974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5377688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0649113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17776720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CC3B52" w:rsidTr="0024375D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CC3B52" w:rsidRDefault="00F772F0" w:rsidP="0024375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INTERPERSONNELLES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COLLABORATION ET PARTENARIAT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Démontre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une approche collaborative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9885021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2026514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3353272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45601117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Coopère dans la recherche de solutions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833943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45086260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7984848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787917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Recherche des solutions</w:t>
            </w:r>
            <w:r w:rsidR="004215B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avec une approche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« gagnant – gagnant »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4034849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7317634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9228792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5244955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Fait preuve d’ouverture d’esprit sur </w:t>
            </w:r>
            <w:r w:rsidR="00B535F9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les points de vue des acteurs ou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 </w:t>
            </w:r>
            <w:r w:rsidR="00B535F9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partenaires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8510438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4583111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4222417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60155170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5-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Fait preuve de souplesse dans la mise en place de solutions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3234989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9380853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0896209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87609690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6-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Exerce des réflexions </w:t>
            </w:r>
            <w:r w:rsidR="00B535F9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axé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</w:t>
            </w:r>
            <w:r w:rsidR="00B535F9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sur les solutions davantage que sur des positions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433551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04387241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263424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9992952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3A28EC" w:rsidRPr="00CC3B52" w:rsidRDefault="003A28EC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INTRAPERSONNELLES 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ENGAGEMENT</w:t>
            </w:r>
            <w:r w:rsidR="003A28EC" w:rsidRPr="00EE36BA"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 xml:space="preserve"> 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preuve d’autocritique.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5980871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39860050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1053612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3367317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B535F9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  <w:r w:rsidR="003139F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 rend disponible lorsque les activités de l’établissement le demandent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8319664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6799384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2924502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72631306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B535F9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  <w:r w:rsidR="003139F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S’implique dans son développement individuel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8096100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78315591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0819392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4529118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B535F9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  <w:r w:rsidR="003139F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S’implique et collabore dans les démarches de développement collectif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6431270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6814194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2402453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2397316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CC3B52" w:rsidTr="0024375D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CC3B52" w:rsidRDefault="00F772F0" w:rsidP="0024375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INTRAPERSONNELLES 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D03DEB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ÉTHIQUE</w:t>
            </w:r>
            <w:r w:rsidR="003A28EC" w:rsidRPr="00EE36BA"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 xml:space="preserve"> </w:t>
            </w:r>
            <w:r w:rsidR="003A28EC" w:rsidRPr="00722A11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 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preuv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 d’intégrité.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7395548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2047176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2875099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1346549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Fait preuve de cohérence entre ses dires et ses actions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0960106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50998655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7923184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248042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Respecte les valeurs institutionnelles dans la prise de décision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1366833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05817720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8864604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39498378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3139FB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Exerce une </w:t>
            </w:r>
            <w:r w:rsidR="00B535F9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impartialité</w:t>
            </w:r>
            <w:r w:rsidR="00B535F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la prise de décision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347617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65703988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391625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8605159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CC3B52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CC3B52" w:rsidRPr="00722A11" w:rsidRDefault="00CC3B52" w:rsidP="00B535F9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Respecte ses engagements</w:t>
            </w:r>
            <w:r w:rsidR="00E9318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76226440"/>
          </w:sdtPr>
          <w:sdtContent>
            <w:tc>
              <w:tcPr>
                <w:tcW w:w="1559" w:type="dxa"/>
                <w:vAlign w:val="center"/>
                <w:hideMark/>
              </w:tcPr>
              <w:p w:rsidR="00CC3B52" w:rsidRPr="00722A11" w:rsidRDefault="00CC3B52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27782091"/>
          </w:sdtPr>
          <w:sdtContent>
            <w:tc>
              <w:tcPr>
                <w:tcW w:w="1560" w:type="dxa"/>
                <w:vAlign w:val="center"/>
                <w:hideMark/>
              </w:tcPr>
              <w:p w:rsidR="00CC3B52" w:rsidRPr="00722A11" w:rsidRDefault="00CC3B52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10372724"/>
          </w:sdtPr>
          <w:sdtContent>
            <w:tc>
              <w:tcPr>
                <w:tcW w:w="1559" w:type="dxa"/>
                <w:vAlign w:val="center"/>
                <w:hideMark/>
              </w:tcPr>
              <w:p w:rsidR="00CC3B52" w:rsidRPr="00722A11" w:rsidRDefault="00CC3B52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06609158"/>
          </w:sdtPr>
          <w:sdtContent>
            <w:tc>
              <w:tcPr>
                <w:tcW w:w="1701" w:type="dxa"/>
                <w:vAlign w:val="center"/>
                <w:hideMark/>
              </w:tcPr>
              <w:p w:rsidR="00CC3B52" w:rsidRPr="00722A11" w:rsidRDefault="00CC3B52" w:rsidP="00810A44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6322BC" w:rsidRPr="00722A11" w:rsidRDefault="006322BC">
      <w:pPr>
        <w:rPr>
          <w:rFonts w:asciiTheme="minorHAnsi" w:hAnsiTheme="minorHAnsi"/>
        </w:rPr>
      </w:pPr>
      <w:r w:rsidRPr="00722A11">
        <w:rPr>
          <w:rFonts w:asciiTheme="minorHAnsi" w:hAnsiTheme="minorHAnsi"/>
          <w:b/>
        </w:rPr>
        <w:br w:type="page"/>
      </w:r>
    </w:p>
    <w:bookmarkEnd w:id="1"/>
    <w:bookmarkEnd w:id="2"/>
    <w:bookmarkEnd w:id="3"/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51"/>
      </w:tblGrid>
      <w:tr w:rsidR="004C01E9" w:rsidRPr="00722A11" w:rsidTr="00294EDD">
        <w:trPr>
          <w:trHeight w:val="288"/>
          <w:jc w:val="center"/>
        </w:trPr>
        <w:tc>
          <w:tcPr>
            <w:tcW w:w="10497" w:type="dxa"/>
            <w:gridSpan w:val="2"/>
            <w:shd w:val="clear" w:color="auto" w:fill="1C93C1"/>
            <w:vAlign w:val="center"/>
          </w:tcPr>
          <w:p w:rsidR="004C01E9" w:rsidRPr="00CC3B52" w:rsidRDefault="004C01E9" w:rsidP="00294ED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b w:val="0"/>
                <w:color w:val="FFFFFF" w:themeColor="background1"/>
                <w:sz w:val="32"/>
                <w:szCs w:val="32"/>
              </w:rPr>
            </w:pPr>
            <w:r w:rsidRPr="00722A11">
              <w:rPr>
                <w:rFonts w:asciiTheme="minorHAnsi" w:hAnsiTheme="minorHAnsi"/>
                <w:color w:val="FFFFFF" w:themeColor="background1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COMPÉTENCES INDIVIDUELLES 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CC3B52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compétence individuelle</w:t>
            </w:r>
            <w:r w:rsidR="0050006B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251" w:type="dxa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50006B">
        <w:trPr>
          <w:trHeight w:val="332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DB076C">
        <w:trPr>
          <w:trHeight w:val="1196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DB076C">
        <w:trPr>
          <w:trHeight w:val="1295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Analyse de la progression 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</w:tbl>
    <w:p w:rsidR="004C01E9" w:rsidRPr="00722A11" w:rsidRDefault="004C01E9" w:rsidP="003736B0">
      <w:pPr>
        <w:spacing w:before="40" w:after="40"/>
        <w:rPr>
          <w:rFonts w:asciiTheme="minorHAnsi" w:hAnsiTheme="minorHAnsi"/>
          <w:color w:val="595959" w:themeColor="text1" w:themeTint="A6"/>
        </w:rPr>
      </w:pPr>
      <w:r w:rsidRPr="00722A11">
        <w:rPr>
          <w:rFonts w:asciiTheme="minorHAnsi" w:hAnsiTheme="minorHAnsi"/>
          <w:color w:val="595959" w:themeColor="text1" w:themeTint="A6"/>
        </w:rPr>
        <w:br w:type="page"/>
      </w:r>
    </w:p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391"/>
        <w:gridCol w:w="2860"/>
      </w:tblGrid>
      <w:tr w:rsidR="004C01E9" w:rsidRPr="00722A11" w:rsidTr="00294EDD">
        <w:trPr>
          <w:trHeight w:val="289"/>
          <w:jc w:val="center"/>
        </w:trPr>
        <w:tc>
          <w:tcPr>
            <w:tcW w:w="10497" w:type="dxa"/>
            <w:gridSpan w:val="3"/>
            <w:shd w:val="clear" w:color="auto" w:fill="1C93C1"/>
            <w:vAlign w:val="center"/>
          </w:tcPr>
          <w:p w:rsidR="004C01E9" w:rsidRPr="00CC3B52" w:rsidRDefault="004C01E9" w:rsidP="00031B3F">
            <w:pPr>
              <w:spacing w:before="120" w:after="120" w:line="276" w:lineRule="auto"/>
              <w:jc w:val="center"/>
              <w:rPr>
                <w:rFonts w:asciiTheme="minorHAnsi" w:hAnsiTheme="minorHAnsi" w:cs="Tahoma"/>
                <w:b/>
                <w:smallCaps/>
                <w:color w:val="FFFFFF" w:themeColor="background1"/>
                <w:sz w:val="32"/>
                <w:szCs w:val="32"/>
                <w:lang w:val="fr-CA"/>
              </w:rPr>
            </w:pPr>
            <w:r w:rsidRPr="00722A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COMPÉTENCES INDIVIDUELLES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compétence individuelle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5251" w:type="dxa"/>
            <w:gridSpan w:val="2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E9318E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gridSpan w:val="2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154997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87E3B">
        <w:trPr>
          <w:trHeight w:val="467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10497" w:type="dxa"/>
            <w:gridSpan w:val="3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Analyse de la progression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C3B52" w:rsidRPr="00722A11" w:rsidTr="00CC3B52">
        <w:trPr>
          <w:trHeight w:val="420"/>
          <w:jc w:val="center"/>
        </w:trPr>
        <w:tc>
          <w:tcPr>
            <w:tcW w:w="7637" w:type="dxa"/>
            <w:gridSpan w:val="2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20"/>
          <w:jc w:val="center"/>
        </w:trPr>
        <w:tc>
          <w:tcPr>
            <w:tcW w:w="7637" w:type="dxa"/>
            <w:gridSpan w:val="2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Signature de l'employé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J / 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M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  <w:tr w:rsidR="00CC3B52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Signature du superviseur 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987E3B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(J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M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</w:tbl>
    <w:p w:rsidR="00977EFC" w:rsidRPr="00722A11" w:rsidRDefault="00977EFC" w:rsidP="003736B0">
      <w:pPr>
        <w:spacing w:before="40" w:after="40"/>
        <w:rPr>
          <w:rFonts w:asciiTheme="minorHAnsi" w:hAnsiTheme="minorHAnsi"/>
        </w:rPr>
      </w:pPr>
    </w:p>
    <w:sectPr w:rsidR="00977EFC" w:rsidRPr="00722A11" w:rsidSect="00907C40">
      <w:headerReference w:type="default" r:id="rId10"/>
      <w:footerReference w:type="default" r:id="rId11"/>
      <w:pgSz w:w="12240" w:h="15840"/>
      <w:pgMar w:top="1418" w:right="1440" w:bottom="1440" w:left="1440" w:header="72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85" w:rsidRDefault="006F0285" w:rsidP="007F47DE">
      <w:r>
        <w:separator/>
      </w:r>
    </w:p>
  </w:endnote>
  <w:endnote w:type="continuationSeparator" w:id="0">
    <w:p w:rsidR="006F0285" w:rsidRDefault="006F0285" w:rsidP="007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F5" w:rsidRDefault="00ED4AF5" w:rsidP="00026D0D">
    <w:pPr>
      <w:pStyle w:val="Pieddepage"/>
      <w:tabs>
        <w:tab w:val="clear" w:pos="4680"/>
        <w:tab w:val="clear" w:pos="9360"/>
        <w:tab w:val="left" w:pos="7211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4340860</wp:posOffset>
              </wp:positionH>
              <wp:positionV relativeFrom="paragraph">
                <wp:posOffset>307975</wp:posOffset>
              </wp:positionV>
              <wp:extent cx="863600" cy="224790"/>
              <wp:effectExtent l="0" t="0" r="0" b="0"/>
              <wp:wrapNone/>
              <wp:docPr id="18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360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4AF5" w:rsidRPr="003E68EE" w:rsidRDefault="00ED4AF5">
                          <w:pPr>
                            <w:rPr>
                              <w:rFonts w:ascii="Calibri" w:hAnsi="Calibri"/>
                              <w:color w:val="595959" w:themeColor="text1" w:themeTint="A6"/>
                            </w:rPr>
                          </w:pP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p. 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instrText xml:space="preserve"> PAGE   \* MERGEFORMAT </w:instrTex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E9318E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17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E9318E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41.8pt;margin-top:24.25pt;width:6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" filled="f" stroked="f" strokeweight=".5pt">
              <v:path arrowok="t"/>
              <v:textbox>
                <w:txbxContent>
                  <w:p w:rsidR="00ED4AF5" w:rsidRPr="003E68EE" w:rsidRDefault="00ED4AF5">
                    <w:pPr>
                      <w:rPr>
                        <w:rFonts w:ascii="Calibri" w:hAnsi="Calibri"/>
                        <w:color w:val="595959" w:themeColor="text1" w:themeTint="A6"/>
                      </w:rPr>
                    </w:pP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p. 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begin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instrText xml:space="preserve"> PAGE   \* MERGEFORMAT </w:instrTex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E9318E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17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end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 de 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E9318E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17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531495</wp:posOffset>
              </wp:positionV>
              <wp:extent cx="3045460" cy="1270"/>
              <wp:effectExtent l="0" t="0" r="2540" b="17780"/>
              <wp:wrapNone/>
              <wp:docPr id="18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45460" cy="1270"/>
                      </a:xfrm>
                      <a:prstGeom prst="line">
                        <a:avLst/>
                      </a:prstGeom>
                      <a:ln>
                        <a:solidFill>
                          <a:srgbClr val="1C93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CD959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pt,41.85pt" to="409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" strokecolor="#1c93c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908684</wp:posOffset>
              </wp:positionV>
              <wp:extent cx="4902200" cy="0"/>
              <wp:effectExtent l="0" t="0" r="12700" b="0"/>
              <wp:wrapNone/>
              <wp:docPr id="182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02200" cy="0"/>
                      </a:xfrm>
                      <a:prstGeom prst="line">
                        <a:avLst/>
                      </a:prstGeom>
                      <a:ln>
                        <a:solidFill>
                          <a:srgbClr val="255A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5C11D" id="Straight Connector 1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15pt,71.55pt" to="542.1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" strokecolor="#255a8d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-51435</wp:posOffset>
              </wp:positionV>
              <wp:extent cx="7778750" cy="906780"/>
              <wp:effectExtent l="0" t="0" r="0" b="0"/>
              <wp:wrapNone/>
              <wp:docPr id="18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87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3ECCC" id="Rectangle 3" o:spid="_x0000_s1026" style="position:absolute;margin-left:-70.35pt;margin-top:-4.05pt;width:612.5pt;height:7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" filled="f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5260340</wp:posOffset>
              </wp:positionH>
              <wp:positionV relativeFrom="paragraph">
                <wp:posOffset>581660</wp:posOffset>
              </wp:positionV>
              <wp:extent cx="1990725" cy="1134110"/>
              <wp:effectExtent l="133350" t="285750" r="104775" b="256540"/>
              <wp:wrapNone/>
              <wp:docPr id="1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40872">
                        <a:off x="0" y="0"/>
                        <a:ext cx="1990725" cy="1134110"/>
                      </a:xfrm>
                      <a:prstGeom prst="rect">
                        <a:avLst/>
                      </a:prstGeom>
                      <a:solidFill>
                        <a:srgbClr val="00AD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6889C" id="Rectangle 15" o:spid="_x0000_s1026" style="position:absolute;margin-left:414.2pt;margin-top:45.8pt;width:156.75pt;height:89.3pt;rotation:-11568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" fillcolor="#00adc8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w:drawing>
        <wp:inline distT="0" distB="0" distL="0" distR="0">
          <wp:extent cx="1664335" cy="662940"/>
          <wp:effectExtent l="0" t="0" r="0" b="3810"/>
          <wp:docPr id="179" name="Picture 12" descr="C:\Users\asus\AppData\Local\Microsoft\Windows\INetCache\Content.Word\20160915_C6939_PHOTO_FR_7744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us\AppData\Local\Microsoft\Windows\INetCache\Content.Word\20160915_C6939_PHOTO_FR_7744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85" w:rsidRDefault="006F0285" w:rsidP="007F47DE">
      <w:r>
        <w:separator/>
      </w:r>
    </w:p>
  </w:footnote>
  <w:footnote w:type="continuationSeparator" w:id="0">
    <w:p w:rsidR="006F0285" w:rsidRDefault="006F0285" w:rsidP="007F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F5" w:rsidRPr="00E164C0" w:rsidRDefault="00ED4AF5" w:rsidP="00D85ADC">
    <w:pPr>
      <w:pStyle w:val="En-tte"/>
      <w:rPr>
        <w:sz w:val="4"/>
      </w:rPr>
    </w:pPr>
    <w:r w:rsidRPr="00E164C0">
      <w:rPr>
        <w:noProof/>
        <w:sz w:val="4"/>
        <w:lang w:val="fr-CA" w:eastAsia="fr-C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align>center</wp:align>
          </wp:positionH>
          <wp:positionV relativeFrom="page">
            <wp:posOffset>-84455</wp:posOffset>
          </wp:positionV>
          <wp:extent cx="8714232" cy="1609344"/>
          <wp:effectExtent l="0" t="0" r="0" b="0"/>
          <wp:wrapSquare wrapText="bothSides"/>
          <wp:docPr id="177" name="Picture 11" descr="C:\Users\asus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4232" cy="160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286"/>
    <w:multiLevelType w:val="hybridMultilevel"/>
    <w:tmpl w:val="3F422C9C"/>
    <w:lvl w:ilvl="0" w:tplc="CA965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6B6"/>
    <w:multiLevelType w:val="hybridMultilevel"/>
    <w:tmpl w:val="78CCB758"/>
    <w:lvl w:ilvl="0" w:tplc="E174D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5316"/>
    <w:multiLevelType w:val="hybridMultilevel"/>
    <w:tmpl w:val="C52E092A"/>
    <w:lvl w:ilvl="0" w:tplc="98F2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255A"/>
    <w:multiLevelType w:val="hybridMultilevel"/>
    <w:tmpl w:val="3050C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9"/>
    <w:rsid w:val="00004CB1"/>
    <w:rsid w:val="00026D0D"/>
    <w:rsid w:val="00031B3F"/>
    <w:rsid w:val="00032852"/>
    <w:rsid w:val="000D05CE"/>
    <w:rsid w:val="000E396E"/>
    <w:rsid w:val="000E4715"/>
    <w:rsid w:val="00146D7F"/>
    <w:rsid w:val="00154997"/>
    <w:rsid w:val="001A1788"/>
    <w:rsid w:val="001A1F39"/>
    <w:rsid w:val="001D41DC"/>
    <w:rsid w:val="001F73BD"/>
    <w:rsid w:val="0020003D"/>
    <w:rsid w:val="00211F93"/>
    <w:rsid w:val="00237AE8"/>
    <w:rsid w:val="0024375D"/>
    <w:rsid w:val="00294EDD"/>
    <w:rsid w:val="002D0126"/>
    <w:rsid w:val="002F1BE8"/>
    <w:rsid w:val="002F4B31"/>
    <w:rsid w:val="00302FD8"/>
    <w:rsid w:val="003139FB"/>
    <w:rsid w:val="0031493C"/>
    <w:rsid w:val="003264FC"/>
    <w:rsid w:val="003736B0"/>
    <w:rsid w:val="003923F8"/>
    <w:rsid w:val="003A28EC"/>
    <w:rsid w:val="003A53FB"/>
    <w:rsid w:val="003A711F"/>
    <w:rsid w:val="003C39D8"/>
    <w:rsid w:val="003D6921"/>
    <w:rsid w:val="003E68EE"/>
    <w:rsid w:val="004215B7"/>
    <w:rsid w:val="00424E25"/>
    <w:rsid w:val="004363F5"/>
    <w:rsid w:val="004B234E"/>
    <w:rsid w:val="004C01E9"/>
    <w:rsid w:val="004F4320"/>
    <w:rsid w:val="0050006B"/>
    <w:rsid w:val="00551519"/>
    <w:rsid w:val="00572361"/>
    <w:rsid w:val="0057378B"/>
    <w:rsid w:val="00585869"/>
    <w:rsid w:val="005C1B20"/>
    <w:rsid w:val="006035A4"/>
    <w:rsid w:val="006322BC"/>
    <w:rsid w:val="006619DB"/>
    <w:rsid w:val="00661B78"/>
    <w:rsid w:val="006923A0"/>
    <w:rsid w:val="006F0285"/>
    <w:rsid w:val="00706506"/>
    <w:rsid w:val="00722251"/>
    <w:rsid w:val="00722A11"/>
    <w:rsid w:val="00747938"/>
    <w:rsid w:val="007E4802"/>
    <w:rsid w:val="007E52C5"/>
    <w:rsid w:val="007F47DE"/>
    <w:rsid w:val="00807D21"/>
    <w:rsid w:val="00810A44"/>
    <w:rsid w:val="0082214D"/>
    <w:rsid w:val="0086033F"/>
    <w:rsid w:val="0089258D"/>
    <w:rsid w:val="008A7442"/>
    <w:rsid w:val="008B1013"/>
    <w:rsid w:val="008C04A9"/>
    <w:rsid w:val="008C71B8"/>
    <w:rsid w:val="00907C40"/>
    <w:rsid w:val="009302C3"/>
    <w:rsid w:val="009379C0"/>
    <w:rsid w:val="00977EFC"/>
    <w:rsid w:val="00987E3B"/>
    <w:rsid w:val="00994ED6"/>
    <w:rsid w:val="009B447E"/>
    <w:rsid w:val="009C63AF"/>
    <w:rsid w:val="009D0A75"/>
    <w:rsid w:val="00A13738"/>
    <w:rsid w:val="00A16636"/>
    <w:rsid w:val="00A23365"/>
    <w:rsid w:val="00A24E01"/>
    <w:rsid w:val="00A9283E"/>
    <w:rsid w:val="00A9521C"/>
    <w:rsid w:val="00B02F4B"/>
    <w:rsid w:val="00B51941"/>
    <w:rsid w:val="00B535F9"/>
    <w:rsid w:val="00B575AF"/>
    <w:rsid w:val="00B644B8"/>
    <w:rsid w:val="00B93987"/>
    <w:rsid w:val="00BB5783"/>
    <w:rsid w:val="00BC4DEF"/>
    <w:rsid w:val="00C15FCC"/>
    <w:rsid w:val="00C2017B"/>
    <w:rsid w:val="00C7049A"/>
    <w:rsid w:val="00CA7A53"/>
    <w:rsid w:val="00CB1FA4"/>
    <w:rsid w:val="00CB6C54"/>
    <w:rsid w:val="00CC3B52"/>
    <w:rsid w:val="00CD6FB9"/>
    <w:rsid w:val="00CF3C32"/>
    <w:rsid w:val="00D03DEB"/>
    <w:rsid w:val="00D13AB3"/>
    <w:rsid w:val="00D15583"/>
    <w:rsid w:val="00D16401"/>
    <w:rsid w:val="00D32F7D"/>
    <w:rsid w:val="00D342D4"/>
    <w:rsid w:val="00D70462"/>
    <w:rsid w:val="00D85853"/>
    <w:rsid w:val="00D85ADC"/>
    <w:rsid w:val="00DB076C"/>
    <w:rsid w:val="00DD0D8B"/>
    <w:rsid w:val="00E164C0"/>
    <w:rsid w:val="00E56812"/>
    <w:rsid w:val="00E74FA4"/>
    <w:rsid w:val="00E87697"/>
    <w:rsid w:val="00E9318E"/>
    <w:rsid w:val="00E94E53"/>
    <w:rsid w:val="00ED227E"/>
    <w:rsid w:val="00ED4AF5"/>
    <w:rsid w:val="00EE36BA"/>
    <w:rsid w:val="00EE6084"/>
    <w:rsid w:val="00EF01FE"/>
    <w:rsid w:val="00F16A91"/>
    <w:rsid w:val="00F772F0"/>
    <w:rsid w:val="00FD2ADA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53C6"/>
  <w15:docId w15:val="{8BE3EC3E-BEF8-41F3-85DE-9E84D65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E9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C01E9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C01E9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4C01E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1E9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rsid w:val="004C01E9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4C01E9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4C01E9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4C01E9"/>
    <w:rPr>
      <w:rFonts w:ascii="Arial" w:eastAsia="Times New Roman" w:hAnsi="Arial" w:cs="Arial"/>
      <w:sz w:val="19"/>
      <w:szCs w:val="19"/>
      <w:lang w:val="fr-FR" w:eastAsia="fr-FR"/>
    </w:rPr>
  </w:style>
  <w:style w:type="paragraph" w:styleId="Corpsdetexte2">
    <w:name w:val="Body Text 2"/>
    <w:basedOn w:val="Normal"/>
    <w:link w:val="Corpsdetexte2Car"/>
    <w:rsid w:val="004C01E9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4C01E9"/>
    <w:rPr>
      <w:rFonts w:ascii="Arial" w:eastAsia="Times New Roman" w:hAnsi="Arial" w:cs="Arial"/>
      <w:i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rsid w:val="004C01E9"/>
    <w:rPr>
      <w:i/>
      <w:sz w:val="19"/>
      <w:szCs w:val="19"/>
    </w:rPr>
  </w:style>
  <w:style w:type="character" w:customStyle="1" w:styleId="Corpsdetexte3Car">
    <w:name w:val="Corps de texte 3 Car"/>
    <w:basedOn w:val="Policepardfaut"/>
    <w:link w:val="Corpsdetexte3"/>
    <w:rsid w:val="004C01E9"/>
    <w:rPr>
      <w:rFonts w:ascii="Arial" w:eastAsia="Times New Roman" w:hAnsi="Arial" w:cs="Arial"/>
      <w:i/>
      <w:sz w:val="19"/>
      <w:szCs w:val="19"/>
      <w:lang w:val="fr-FR" w:eastAsia="fr-FR"/>
    </w:rPr>
  </w:style>
  <w:style w:type="paragraph" w:customStyle="1" w:styleId="valuation">
    <w:name w:val="Évaluation"/>
    <w:basedOn w:val="Corpsdetexte"/>
    <w:rsid w:val="004C01E9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rsid w:val="004C01E9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sid w:val="004C01E9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rsid w:val="004C01E9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sid w:val="004C01E9"/>
    <w:rPr>
      <w:b/>
      <w:lang w:bidi="fr-FR"/>
    </w:rPr>
  </w:style>
  <w:style w:type="character" w:customStyle="1" w:styleId="Cartextedechamp">
    <w:name w:val="Car. texte de champ"/>
    <w:basedOn w:val="Policepardfaut"/>
    <w:rsid w:val="004C01E9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4C01E9"/>
    <w:pPr>
      <w:spacing w:after="120"/>
    </w:pPr>
  </w:style>
  <w:style w:type="paragraph" w:styleId="Textedebulles">
    <w:name w:val="Balloon Text"/>
    <w:basedOn w:val="Normal"/>
    <w:link w:val="TextedebullesCar"/>
    <w:rsid w:val="004C0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1E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C01E9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4C01E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C01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unhideWhenUsed/>
    <w:rsid w:val="004C01E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01E9"/>
    <w:pPr>
      <w:ind w:left="720"/>
      <w:contextualSpacing/>
    </w:pPr>
  </w:style>
  <w:style w:type="paragraph" w:customStyle="1" w:styleId="textedanstableau">
    <w:name w:val="texte dans tableau"/>
    <w:qFormat/>
    <w:rsid w:val="003736B0"/>
    <w:pPr>
      <w:spacing w:before="40" w:after="40" w:line="240" w:lineRule="auto"/>
      <w:ind w:left="734"/>
    </w:pPr>
    <w:rPr>
      <w:rFonts w:eastAsia="Times New Roman" w:cs="Arial"/>
      <w:color w:val="595959" w:themeColor="text1" w:themeTint="A6"/>
      <w:sz w:val="20"/>
      <w:szCs w:val="20"/>
      <w:lang w:val="fr-FR" w:eastAsia="fr-FR"/>
    </w:rPr>
  </w:style>
  <w:style w:type="paragraph" w:customStyle="1" w:styleId="6points">
    <w:name w:val="6 points"/>
    <w:qFormat/>
    <w:rsid w:val="00722A11"/>
    <w:pPr>
      <w:spacing w:before="120" w:after="120"/>
    </w:pPr>
    <w:rPr>
      <w:rFonts w:ascii="Calibri" w:eastAsia="Times New Roman" w:hAnsi="Calibri" w:cs="Arial"/>
      <w:b/>
      <w:color w:val="FFFFFF" w:themeColor="background1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E2AE-BB3E-46BF-9F5E-C53C8A3B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1947</Words>
  <Characters>10709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FM</dc:creator>
  <cp:keywords/>
  <dc:description/>
  <cp:lastModifiedBy>Philippe Malette</cp:lastModifiedBy>
  <cp:revision>7</cp:revision>
  <cp:lastPrinted>2019-01-17T21:49:00Z</cp:lastPrinted>
  <dcterms:created xsi:type="dcterms:W3CDTF">2019-02-28T21:47:00Z</dcterms:created>
  <dcterms:modified xsi:type="dcterms:W3CDTF">2019-04-16T19:50:00Z</dcterms:modified>
</cp:coreProperties>
</file>